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0B0" w:rsidRPr="00C870B0" w:rsidRDefault="00C870B0" w:rsidP="00C870B0">
      <w:pPr>
        <w:pStyle w:val="a3"/>
        <w:shd w:val="clear" w:color="auto" w:fill="FFFFFF"/>
        <w:spacing w:after="202" w:afterAutospacing="0"/>
        <w:jc w:val="center"/>
        <w:rPr>
          <w:rFonts w:ascii="yandex-sans" w:hAnsi="yandex-sans"/>
          <w:b/>
          <w:color w:val="000000"/>
          <w:sz w:val="23"/>
          <w:szCs w:val="23"/>
        </w:rPr>
      </w:pPr>
      <w:bookmarkStart w:id="0" w:name="_GoBack"/>
      <w:bookmarkEnd w:id="0"/>
      <w:r w:rsidRPr="00C870B0">
        <w:rPr>
          <w:rFonts w:ascii="yandex-sans" w:hAnsi="yandex-sans"/>
          <w:b/>
          <w:color w:val="000000"/>
          <w:sz w:val="28"/>
          <w:szCs w:val="28"/>
        </w:rPr>
        <w:t>Аннотация к рабочей программе по географии 5 класс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Рабочая программа по географии для 5-х классов составлена на основе Федерального государственного образовательного стандарта (ФГОС ООО), учебник: авторы И. И. Баринова, А.А. Плешаков, Н.И. Сонин, География. Начальный курс 5класс, издательство Дрофа. 2015г.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Рабочая программа по географии представляет собой целостный документ, включающий следующие разделы: пояснительную записку, учебно-тематический план, календарно-тематическое планирование, содержание тем учебного курса, требования к уровню подготовки обучающихся, перечень учебно-методического обеспечения, список литературы.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Основные цели учебного курса: -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актуализировать знания и умения школьников, сформированные у них при изучении курса «Окружающий мир»; - развивать познавательный интерес учащихся 5 классов к объектам и процессам окружающего мира; - научить применять знания о своей местности при изучении раздела «Природа и человек»; - научить устанавливать связи в системе географических знаний.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Общая характеристика предмета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География. Начальный курс - первый систематический курс, новой для школьников, учебной дисциплины. В процессе формирования представлений о Земле, как природном комплексе, об особенностях земных оболочек. При изучении этого курса начинается обучение географической культуре и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географические процессы, исследование своей местности, используемые для накопления знаний, которые будут необходимы в дальнейшем при овладении курса географии.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РЕЗУЛЬТАТЫ ИЗУЧЕНИЯ УЧЕБНОГО ПРЕДМЕТА ЛИЧНОСТНЫЕ: - овладение на уровне общего образования законченной системой географических знаний и умений, навыками их применения в различных жизненных ситуациях; - осознание ценности географических знаний, как важнейшего компонента научной картины мира: - сформированность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МЕТАПРЕДМЕТНЫЕ: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 xml:space="preserve">Метапредметные результаты курса «География. Начальный курс» основаны на формировании универсальных учебных действий. Личностные УУД: - </w:t>
      </w:r>
      <w:r>
        <w:rPr>
          <w:rFonts w:ascii="yandex-sans" w:hAnsi="yandex-sans"/>
          <w:color w:val="000000"/>
          <w:sz w:val="28"/>
          <w:szCs w:val="28"/>
        </w:rPr>
        <w:lastRenderedPageBreak/>
        <w:t>осознание себя как члена общества на глобальном, региональном и локальном уровнях (житель планеты Земля, житель конкретного региона); - осознание значимости и общности глобальных проблем человечества; - эмоционально-ценностное отношение к окружающей среде, необходимости её сохранения и рационального использования; - патриотизм, любовь к своей местности, своему региону, своей стране; - уважение к истории, культуре, национальным особенностям, толерантность. Регулятивные УУД: - способность к самостоятельному приобретению новых знаний и практических умений; - умения управлять своей познавательной деятельностью; - умение организовывать свою деятельность; - определять её цели и задачи; - выбирать средства и применять их на практике; - оценивать достигнутые результаты. Познавательные УУД: - формирование и развитие по средствам географических знаний познавательных интересов, интеллектуальных и творческих результатов; умение вести самостоятельный поиск, анализ, отбор информации, её преобразование, сохранение, передачу и презентацию с помощью технических средств. Коммуникативные УУД: - самостоятельно организовывать учебное взаимодействие в группе (определять общие цели, распределять роли, договариваться друг с другом) Предметные УУД: - называть методы изучения Земли; - называть основные результаты выдающихся географических открытий и путешествий; - объяснять значение понятий: «Солнечная система», «планета», «тропики», «полярные круги», «параллели», «меридианы»; - приводить примеры географических следствий движения Земли. В соответствии с образовательной программой и учебным планом на на изучение курса географии в 5 классе отведено 34часа, из расчёта 1 учебный час в неделю</w:t>
      </w:r>
    </w:p>
    <w:p w:rsidR="00781668" w:rsidRDefault="00781668"/>
    <w:p w:rsidR="00C870B0" w:rsidRDefault="00C870B0"/>
    <w:p w:rsidR="00C870B0" w:rsidRDefault="00C870B0"/>
    <w:p w:rsidR="00C870B0" w:rsidRDefault="00C870B0"/>
    <w:p w:rsidR="00C870B0" w:rsidRP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b/>
          <w:color w:val="000000"/>
          <w:sz w:val="23"/>
          <w:szCs w:val="23"/>
        </w:rPr>
      </w:pPr>
      <w:r w:rsidRPr="00C870B0">
        <w:rPr>
          <w:rFonts w:ascii="yandex-sans" w:hAnsi="yandex-sans"/>
          <w:b/>
          <w:color w:val="000000"/>
          <w:sz w:val="28"/>
          <w:szCs w:val="28"/>
        </w:rPr>
        <w:t>Аннотация к рабочей программе по географии 6 класс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Рабочая программа разработана в соответствии с требованиями ФГОС к структуре рабочих программ и на основе авторской программы: И.И. Баринова, В.П. Дронов, И.В. Душина, Л.Е. Савельева «Программа основного общего образования по географии . 5-9 классы / сост. С.В. Курчина. М.: Дрофа, 2015 . Для реализации Рабочей программы используется учебно-методический комплект, включающий: Учебник География. Начальный курс.. 6 класс.Т.П. Герасимова, Н.П. Неклюдова. М. Дрофа,2015 </w:t>
      </w:r>
      <w:r>
        <w:rPr>
          <w:rFonts w:ascii="Symbol" w:hAnsi="Symbol"/>
          <w:color w:val="000000"/>
          <w:sz w:val="28"/>
          <w:szCs w:val="28"/>
        </w:rPr>
        <w:sym w:font="Symbol" w:char="F0FC"/>
      </w:r>
      <w:r>
        <w:rPr>
          <w:rFonts w:ascii="yandex-sans" w:hAnsi="yandex-sans"/>
          <w:color w:val="000000"/>
          <w:sz w:val="28"/>
          <w:szCs w:val="28"/>
        </w:rPr>
        <w:t> Географический атлас. 6 класс. – М.: Дрофа, 2012-2013 </w:t>
      </w:r>
      <w:r>
        <w:rPr>
          <w:rFonts w:ascii="Symbol" w:hAnsi="Symbol"/>
          <w:color w:val="000000"/>
          <w:sz w:val="28"/>
          <w:szCs w:val="28"/>
        </w:rPr>
        <w:sym w:font="Symbol" w:char="F0FC"/>
      </w:r>
      <w:r>
        <w:rPr>
          <w:rFonts w:ascii="yandex-sans" w:hAnsi="yandex-sans"/>
          <w:color w:val="000000"/>
          <w:sz w:val="28"/>
          <w:szCs w:val="28"/>
        </w:rPr>
        <w:t> Контурные карты. 6 класс. – М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lastRenderedPageBreak/>
        <w:t>Целью курса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 При изучении данного курса решаются следующие задачи: </w:t>
      </w:r>
      <w:r>
        <w:rPr>
          <w:rFonts w:ascii="Symbol" w:hAnsi="Symbol"/>
          <w:color w:val="000000"/>
          <w:sz w:val="28"/>
          <w:szCs w:val="28"/>
        </w:rPr>
        <w:sym w:font="Symbol" w:char="F0B7"/>
      </w:r>
      <w:r>
        <w:rPr>
          <w:rFonts w:ascii="yandex-sans" w:hAnsi="yandex-sans"/>
          <w:color w:val="000000"/>
          <w:sz w:val="28"/>
          <w:szCs w:val="28"/>
        </w:rPr>
        <w:t> формирование представлений о единстве природы, объяснение простейших взаимосвязей процессов и явлений природы, ее частей; </w:t>
      </w:r>
      <w:r>
        <w:rPr>
          <w:rFonts w:ascii="Symbol" w:hAnsi="Symbol"/>
          <w:color w:val="000000"/>
          <w:sz w:val="28"/>
          <w:szCs w:val="28"/>
        </w:rPr>
        <w:sym w:font="Symbol" w:char="F0B7"/>
      </w:r>
      <w:r>
        <w:rPr>
          <w:rFonts w:ascii="yandex-sans" w:hAnsi="yandex-sans"/>
          <w:color w:val="000000"/>
          <w:sz w:val="28"/>
          <w:szCs w:val="28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 </w:t>
      </w:r>
      <w:r>
        <w:rPr>
          <w:rFonts w:ascii="Symbol" w:hAnsi="Symbol"/>
          <w:color w:val="000000"/>
          <w:sz w:val="28"/>
          <w:szCs w:val="28"/>
        </w:rPr>
        <w:sym w:font="Symbol" w:char="F0B7"/>
      </w:r>
      <w:r>
        <w:rPr>
          <w:rFonts w:ascii="yandex-sans" w:hAnsi="yandex-sans"/>
          <w:color w:val="000000"/>
          <w:sz w:val="28"/>
          <w:szCs w:val="28"/>
        </w:rPr>
        <w:t> развитие представлений о разнообразии природы и сложности протекающих в ней процессов; </w:t>
      </w:r>
      <w:r>
        <w:rPr>
          <w:rFonts w:ascii="Symbol" w:hAnsi="Symbol"/>
          <w:color w:val="000000"/>
          <w:sz w:val="28"/>
          <w:szCs w:val="28"/>
        </w:rPr>
        <w:sym w:font="Symbol" w:char="F0B7"/>
      </w:r>
      <w:r>
        <w:rPr>
          <w:rFonts w:ascii="yandex-sans" w:hAnsi="yandex-sans"/>
          <w:color w:val="000000"/>
          <w:sz w:val="28"/>
          <w:szCs w:val="28"/>
        </w:rPr>
        <w:t> развитие представлений о размещении природных и социально-экономических объектов; </w:t>
      </w:r>
      <w:r>
        <w:rPr>
          <w:rFonts w:ascii="Symbol" w:hAnsi="Symbol"/>
          <w:color w:val="000000"/>
          <w:sz w:val="28"/>
          <w:szCs w:val="28"/>
        </w:rPr>
        <w:sym w:font="Symbol" w:char="F0B7"/>
      </w:r>
      <w:r>
        <w:rPr>
          <w:rFonts w:ascii="yandex-sans" w:hAnsi="yandex-sans"/>
          <w:color w:val="000000"/>
          <w:sz w:val="28"/>
          <w:szCs w:val="28"/>
        </w:rPr>
        <w:t> развитие специфических географических и общеучебных умений; </w:t>
      </w:r>
      <w:r>
        <w:rPr>
          <w:rFonts w:ascii="Symbol" w:hAnsi="Symbol"/>
          <w:color w:val="000000"/>
          <w:sz w:val="28"/>
          <w:szCs w:val="28"/>
        </w:rPr>
        <w:sym w:font="Symbol" w:char="F0B7"/>
      </w:r>
      <w:r>
        <w:rPr>
          <w:rFonts w:ascii="yandex-sans" w:hAnsi="yandex-sans"/>
          <w:color w:val="000000"/>
          <w:sz w:val="28"/>
          <w:szCs w:val="28"/>
        </w:rPr>
        <w:t> развитие понимания воздействия человека на состояние природы и следствий взаимодействия природы и человека.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Предмет «География» входит в образовательную область «Общественно-научные предметы». Рабочая программа по географии для 6 класса предусматривает следующий вариант организации процесса обучения: количество за год – 35 часов, в неделю – 1 час. . Содержание полностью соответствует авторской программе учебного предмета «География»</w:t>
      </w:r>
    </w:p>
    <w:p w:rsidR="00C870B0" w:rsidRDefault="00C870B0"/>
    <w:p w:rsidR="00C870B0" w:rsidRDefault="00C870B0"/>
    <w:p w:rsidR="00C870B0" w:rsidRPr="00C870B0" w:rsidRDefault="00C870B0" w:rsidP="00C870B0">
      <w:pPr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C870B0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Аннотация к рабочей программе по географии 7 класс</w:t>
      </w:r>
    </w:p>
    <w:p w:rsidR="00C870B0" w:rsidRPr="00C870B0" w:rsidRDefault="00C870B0" w:rsidP="00C870B0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Рабочая программа разработана на основе</w:t>
      </w:r>
      <w:r w:rsidRPr="00C87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C870B0" w:rsidRPr="00C870B0" w:rsidRDefault="00C870B0" w:rsidP="00C870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рабочей программы учебного предмета являются:</w:t>
      </w:r>
    </w:p>
    <w:p w:rsidR="00C870B0" w:rsidRPr="00C870B0" w:rsidRDefault="00C870B0" w:rsidP="00C870B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C870B0" w:rsidRPr="00C870B0" w:rsidRDefault="00C870B0" w:rsidP="00C870B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Авторской программы: И.В. Душина «Материки, океаны, народы и страны» 7 класс :Программы для общеобразовательных учреждений: География. 6-11 классы / сост. Е.В. Овсянникова - М.: «Дрофа», 2015г</w:t>
      </w:r>
    </w:p>
    <w:p w:rsidR="00C870B0" w:rsidRPr="00C870B0" w:rsidRDefault="00C870B0" w:rsidP="00C870B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C870B0" w:rsidRPr="00C870B0" w:rsidRDefault="00C870B0" w:rsidP="00C870B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«Лицей № 69» г.Ростова-на-Дону на 2017-2018 учебный год.</w:t>
      </w:r>
    </w:p>
    <w:p w:rsidR="00C870B0" w:rsidRPr="00C870B0" w:rsidRDefault="00C870B0" w:rsidP="00C870B0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Для реализации Рабочей программы используется учебно-методический комплект, включающий: Учебник География материков и океанов. 7 класс. В.А. Коринская, И.В. Душина, В.А. Щенев. М. Дрофа,2015 Атлас. «География», 7 класс – М.: Дрофа Контурные карты. «География» , 7 класс – М.: Дрофа</w:t>
      </w:r>
    </w:p>
    <w:p w:rsidR="00C870B0" w:rsidRPr="00C870B0" w:rsidRDefault="00C870B0" w:rsidP="00C870B0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870B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Основная цель курса — создать у учащихся целостное представление о Земле как планете людей, раскрыть разнообразие ее природы и населения, ознакомить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эпохи. Другая важная цель - раскрыть закономерности земледельческого характера, с тем чтобы школьники в разнообразии природы, населения и его хозяйственной деятельности увидели единство, определенный порядок, связь явлений, что будет воспитывать убеждение в необходимости бережного отношения к природе, международного сотрудничества в решении проблем окружающей среды на базе знаний о роли природных условий в жизни людей.. Специфика курса состоит в широком использовании картографических источников информации. Поэтому изучение материков и океанов поможет освоению картографического метода изучения нашей планеты.</w:t>
      </w:r>
    </w:p>
    <w:p w:rsidR="00C870B0" w:rsidRDefault="00C870B0"/>
    <w:p w:rsidR="00C870B0" w:rsidRDefault="00C870B0"/>
    <w:p w:rsidR="00C870B0" w:rsidRP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b/>
          <w:color w:val="000000"/>
          <w:sz w:val="23"/>
          <w:szCs w:val="23"/>
        </w:rPr>
      </w:pPr>
      <w:r w:rsidRPr="00C870B0">
        <w:rPr>
          <w:rFonts w:ascii="yandex-sans" w:hAnsi="yandex-sans"/>
          <w:b/>
          <w:color w:val="000000"/>
          <w:sz w:val="28"/>
          <w:szCs w:val="28"/>
        </w:rPr>
        <w:t>Аннотация к рабочей программе по географии 8 класс</w:t>
      </w:r>
    </w:p>
    <w:p w:rsidR="00C870B0" w:rsidRPr="00C870B0" w:rsidRDefault="00C870B0" w:rsidP="00C870B0">
      <w:pPr>
        <w:pStyle w:val="a3"/>
        <w:shd w:val="clear" w:color="auto" w:fill="FFFFFF"/>
        <w:spacing w:after="240" w:afterAutospacing="0"/>
        <w:rPr>
          <w:rFonts w:ascii="yandex-sans" w:hAnsi="yandex-sans"/>
          <w:b/>
          <w:color w:val="000000"/>
          <w:sz w:val="23"/>
          <w:szCs w:val="23"/>
        </w:rPr>
      </w:pP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Рабочая программа разработана на основе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Примерной программы для среднего (полного) общего образования по географии. Базовый уровень.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Исходными документами для составления рабочей программы учебного предмета являются:</w:t>
      </w:r>
    </w:p>
    <w:p w:rsidR="00C870B0" w:rsidRDefault="00C870B0" w:rsidP="00C870B0">
      <w:pPr>
        <w:pStyle w:val="a3"/>
        <w:numPr>
          <w:ilvl w:val="0"/>
          <w:numId w:val="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Авторской программы: И.И. Баринова, В.П. Дронов «География России» 8-9 классы, - Программы для общеобразовательных учреждений: География. 6-11 классы / сост. Е.В. Овсянникова - М.: «Дрофа», 2010г.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 xml:space="preserve">Главная цель курса сформирование – целостного представления об особенностях природы, населения, хозяйства нашей Родины, о месте России </w:t>
      </w:r>
      <w:r>
        <w:rPr>
          <w:rFonts w:ascii="yandex-sans" w:hAnsi="yandex-sans"/>
          <w:color w:val="000000"/>
          <w:sz w:val="28"/>
          <w:szCs w:val="28"/>
        </w:rPr>
        <w:lastRenderedPageBreak/>
        <w:t>современном мире, воспитание гражданственности и патриотизма учащихся, уважение к истории и культуре своей страны и населяющих её народов, выработку умений и навыков адаптации и социально ответственного поведения в российском пространстве; развитие географического мышления. Для достижения цели необходимо решить следующие учебно-методические задачи: освоение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 • овладение умениями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 формирование способности и готовности к использованию географических знаний и умений в повседневной жизни, сохранению окружающей среды и социально- 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Для реализации Рабочей программы используется учебно-методический комплект, включающий: 1. Баринова И.И. География России. - М.: Дрофа, 2015 2. Географический атлас. «География России» 8 класс. – М.: Дрофа, 3. Контурная карта. 8 класс. – М.: Дрофа,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Предмет «География» входит в образовательную область «Общественно-научные предметы». Рабочая программа по географии для 8 класса предусматривает следующий вариант организации процесса обучения: количество за год – 70 часов, в неделю – 2 часа.</w:t>
      </w:r>
    </w:p>
    <w:p w:rsidR="00C870B0" w:rsidRDefault="00C870B0"/>
    <w:p w:rsidR="00C870B0" w:rsidRP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b/>
          <w:color w:val="000000"/>
          <w:sz w:val="23"/>
          <w:szCs w:val="23"/>
        </w:rPr>
      </w:pPr>
      <w:r w:rsidRPr="00C870B0">
        <w:rPr>
          <w:rFonts w:ascii="yandex-sans" w:hAnsi="yandex-sans"/>
          <w:b/>
          <w:color w:val="000000"/>
          <w:sz w:val="28"/>
          <w:szCs w:val="28"/>
        </w:rPr>
        <w:t>Аннотация к рабочей программе по географии 9 класс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Рабочая программа разработана на основе </w:t>
      </w:r>
      <w:r>
        <w:rPr>
          <w:color w:val="000000"/>
          <w:sz w:val="28"/>
          <w:szCs w:val="28"/>
        </w:rPr>
        <w:t>примерной программы для среднего (полного) общего образования по географии. Базовый уровень.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Исходными документами для составления рабочей программы учебного предмета являются:</w:t>
      </w:r>
    </w:p>
    <w:p w:rsidR="00C870B0" w:rsidRDefault="00C870B0" w:rsidP="00C870B0">
      <w:pPr>
        <w:pStyle w:val="a3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lastRenderedPageBreak/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Авторской программы: И.И. Баринова, В.П. Дронов «География России» 8-9 классы, - Программы для общеобразовательных учреждений: География. 6-11 классы / сост. Е.В. Овсянникова - М.: «Дрофа», 2015г. Реализации Рабочей программы используется учебно-методический комплект, включающий: учебник Дронов В.П., Ром В.Я.,. География России. Хозяйство и географические районы. 9 класс М.: Дрофа, 2015 Географический атлас. «География России» 9 класс. – М.: Дрофа Контурная карта. 9 класс. – М.: Дрофа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. Главная цель курса сформирование – целостного представления об особенностях природы, населения, хозяйства нашей Родины, о месте России современном мире, воспитание гражданственности и патриотизма учащихся, уважение к истории и культуре своей страны и населяющих её народов, выработку умений и навыков адаптации и социально- ответственного поведения в российском пространстве; развитие географического мышления. Для достижения цели необходимо решить следующие учебно-методические задачи: • освоение знаний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 • овладение умениями ориентироваться на местности; использовать один из «языков» международного общения — географическую карту, статистические материалы, со- 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за- дач, самостоятельного приобретения новых знаний;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 формирование способности и готовности к использованию географических знаний и умений в повседневной жизни, сохранению окружающей среды и социально- 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 Для реализации Предмет «География» входит в образовательную область «Общественно-научные предметы». Рабочая программа по географии для 9 класса предусматривает следующий вариант организации процесса обучения: количество за год – 68 часов, в неделю – 2 часа</w:t>
      </w:r>
    </w:p>
    <w:p w:rsidR="00C870B0" w:rsidRDefault="00C870B0"/>
    <w:p w:rsidR="00C870B0" w:rsidRDefault="00C870B0"/>
    <w:p w:rsidR="00C870B0" w:rsidRDefault="00C870B0"/>
    <w:p w:rsidR="00C870B0" w:rsidRDefault="00C870B0" w:rsidP="00C870B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Аннотация к рабочей программе для 10-11 класса</w:t>
      </w:r>
    </w:p>
    <w:p w:rsidR="00C870B0" w:rsidRDefault="00C870B0" w:rsidP="00C870B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Рабочая программа</w:t>
      </w:r>
      <w:r>
        <w:rPr>
          <w:rFonts w:ascii="yandex-sans" w:hAnsi="yandex-sans"/>
          <w:b/>
          <w:bCs/>
          <w:color w:val="000000"/>
          <w:sz w:val="28"/>
          <w:szCs w:val="28"/>
        </w:rPr>
        <w:t> </w:t>
      </w:r>
      <w:r>
        <w:rPr>
          <w:rFonts w:ascii="yandex-sans" w:hAnsi="yandex-sans"/>
          <w:color w:val="000000"/>
          <w:sz w:val="28"/>
          <w:szCs w:val="28"/>
        </w:rPr>
        <w:t>составлена на основе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Федеральный компонент государственного образовательного стандарта, утвержденный Приказом Минобразования РФ от 05 03 2004 года № 1089;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Сборник нормативных документов География М., «Дрофа», 2004 г.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Авторские методические рекомендации к учебнику В.П. Максаковского «Экономическая и социальная география мира» 10 класс. М., «Просвещение», 2004. (Допущены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уровне).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Учебный план МБОУ «Лицей №69»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Учебник: Экономическая и социальная география мира. 10 класс: учебник для общеобразовательных учреждений/ под ред. В.П. Максаковского. – М. : «Просвещение», 2015г.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Максаковский В.П. Методическое пособие по экономической социальной географии мира 10 класс. М., «Просвещение», 2014 г.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Атлас «Экономическая и социальная география мира» 10 класс</w:t>
      </w:r>
    </w:p>
    <w:p w:rsidR="00C870B0" w:rsidRDefault="00C870B0" w:rsidP="00C870B0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Контурные карты «Экономическая и социальная география мира» 10 класс</w:t>
      </w:r>
    </w:p>
    <w:p w:rsidR="00C870B0" w:rsidRDefault="00C870B0" w:rsidP="00C870B0">
      <w:pPr>
        <w:pStyle w:val="a3"/>
        <w:numPr>
          <w:ilvl w:val="0"/>
          <w:numId w:val="5"/>
        </w:numPr>
        <w:shd w:val="clear" w:color="auto" w:fill="FFFFFF"/>
        <w:spacing w:before="115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Цель учебного предмета </w:t>
      </w:r>
      <w:r>
        <w:rPr>
          <w:b/>
          <w:bCs/>
          <w:color w:val="000000"/>
          <w:sz w:val="28"/>
          <w:szCs w:val="28"/>
        </w:rPr>
        <w:t>освоение системы географических знаний</w:t>
      </w:r>
      <w:r>
        <w:rPr>
          <w:color w:val="000000"/>
          <w:sz w:val="28"/>
          <w:szCs w:val="28"/>
        </w:rPr>
        <w:t> 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C870B0" w:rsidRDefault="00C870B0" w:rsidP="00C870B0">
      <w:pPr>
        <w:pStyle w:val="a3"/>
        <w:numPr>
          <w:ilvl w:val="0"/>
          <w:numId w:val="5"/>
        </w:numPr>
        <w:shd w:val="clear" w:color="auto" w:fill="FFFFFF"/>
        <w:spacing w:before="115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Овладение умениями</w:t>
      </w:r>
      <w:r>
        <w:rPr>
          <w:color w:val="000000"/>
          <w:sz w:val="28"/>
          <w:szCs w:val="28"/>
        </w:rPr>
        <w:t> сочетать глобальный, региональный и локальный подходы для описания и анализа природных, социально-экономических и геоэкологических процессов и явлений;</w:t>
      </w:r>
    </w:p>
    <w:p w:rsidR="00C870B0" w:rsidRDefault="00C870B0" w:rsidP="00C870B0">
      <w:pPr>
        <w:pStyle w:val="a3"/>
        <w:numPr>
          <w:ilvl w:val="0"/>
          <w:numId w:val="5"/>
        </w:numPr>
        <w:shd w:val="clear" w:color="auto" w:fill="FFFFFF"/>
        <w:spacing w:before="115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lastRenderedPageBreak/>
        <w:t>Развитие</w:t>
      </w:r>
      <w:r>
        <w:rPr>
          <w:color w:val="000000"/>
          <w:sz w:val="28"/>
          <w:szCs w:val="28"/>
        </w:rPr>
        <w:t> 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C870B0" w:rsidRDefault="00C870B0" w:rsidP="00C870B0">
      <w:pPr>
        <w:pStyle w:val="a3"/>
        <w:numPr>
          <w:ilvl w:val="0"/>
          <w:numId w:val="5"/>
        </w:numPr>
        <w:shd w:val="clear" w:color="auto" w:fill="FFFFFF"/>
        <w:spacing w:before="115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Воспитание</w:t>
      </w:r>
      <w:r>
        <w:rPr>
          <w:color w:val="000000"/>
          <w:sz w:val="28"/>
          <w:szCs w:val="28"/>
        </w:rPr>
        <w:t> патриотизма, толерантности, уважения к другим народам и культурам; бережного отношения к окружающей среде;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Использование</w:t>
      </w:r>
      <w:r>
        <w:rPr>
          <w:color w:val="000000"/>
          <w:sz w:val="28"/>
          <w:szCs w:val="28"/>
        </w:rPr>
        <w:t> в практической деятельности и повседневной жизни разнообразных географических методов, знаний и умений, а также географической инфор</w:t>
      </w:r>
    </w:p>
    <w:p w:rsidR="00C870B0" w:rsidRDefault="00C870B0" w:rsidP="00C870B0">
      <w:pPr>
        <w:pStyle w:val="a3"/>
        <w:shd w:val="clear" w:color="auto" w:fill="FFFFFF"/>
        <w:spacing w:after="202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Федеральный базисный учебный план для общеобразовательных учреждений Российской Федерации отводит на изучение предмета в старшей школе, т. Е. В 10-м и 11-м классах 1 час в неделю, всего 35 часов в 10 классе и 34 часа в 11 классе соответственно .С учетом календарного учебного графика по плану будет проведено – 33 часа( в10 и 11 классах). Часы сокращены за счет уплотнения материалов итогового повторения</w:t>
      </w:r>
    </w:p>
    <w:p w:rsidR="00C870B0" w:rsidRDefault="00C870B0"/>
    <w:sectPr w:rsidR="00C87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2E79"/>
    <w:multiLevelType w:val="multilevel"/>
    <w:tmpl w:val="4CD2A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4719C"/>
    <w:multiLevelType w:val="multilevel"/>
    <w:tmpl w:val="75E8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2D7D28"/>
    <w:multiLevelType w:val="multilevel"/>
    <w:tmpl w:val="6FCA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A7339A"/>
    <w:multiLevelType w:val="multilevel"/>
    <w:tmpl w:val="D1380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51617E"/>
    <w:multiLevelType w:val="multilevel"/>
    <w:tmpl w:val="E2E2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37"/>
    <w:rsid w:val="002D0F37"/>
    <w:rsid w:val="00781668"/>
    <w:rsid w:val="00AF3666"/>
    <w:rsid w:val="00C8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1E206-418A-4B3D-AD21-5ABC6669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Николаенко</dc:creator>
  <cp:keywords/>
  <dc:description/>
  <cp:lastModifiedBy>Пользователь Windows</cp:lastModifiedBy>
  <cp:revision>2</cp:revision>
  <dcterms:created xsi:type="dcterms:W3CDTF">2017-10-20T16:40:00Z</dcterms:created>
  <dcterms:modified xsi:type="dcterms:W3CDTF">2017-10-20T16:40:00Z</dcterms:modified>
</cp:coreProperties>
</file>